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56D" w:rsidRPr="00EB156D" w:rsidRDefault="00EB156D" w:rsidP="00EB156D">
      <w:pPr>
        <w:shd w:val="clear" w:color="auto" w:fill="FFFFFF"/>
        <w:spacing w:after="0" w:line="240" w:lineRule="auto"/>
        <w:ind w:left="-567"/>
        <w:rPr>
          <w:rFonts w:ascii="Times New Roman" w:hAnsi="Times New Roman" w:cs="Times New Roman"/>
          <w:b/>
          <w:bCs/>
          <w:color w:val="3D3D3D"/>
          <w:sz w:val="28"/>
          <w:szCs w:val="28"/>
        </w:rPr>
      </w:pPr>
    </w:p>
    <w:p w:rsidR="00EB156D" w:rsidRPr="003D302F" w:rsidRDefault="003D302F" w:rsidP="003D30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B156D" w:rsidRPr="003D302F">
        <w:rPr>
          <w:rFonts w:ascii="Times New Roman" w:hAnsi="Times New Roman" w:cs="Times New Roman"/>
          <w:b/>
          <w:sz w:val="28"/>
          <w:szCs w:val="28"/>
        </w:rPr>
        <w:t>АДМИНИСТРАЦИЯ  ЕЛИЗАВЕТИНСКОГО СЕЛЬСОВЕТА</w:t>
      </w:r>
    </w:p>
    <w:p w:rsidR="00EB156D" w:rsidRPr="003D302F" w:rsidRDefault="00EB156D" w:rsidP="003D30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302F">
        <w:rPr>
          <w:rFonts w:ascii="Times New Roman" w:hAnsi="Times New Roman" w:cs="Times New Roman"/>
          <w:b/>
          <w:sz w:val="28"/>
          <w:szCs w:val="28"/>
        </w:rPr>
        <w:t>ЧИСТООЗЕРНОГО РАЙОНА</w:t>
      </w:r>
    </w:p>
    <w:p w:rsidR="00EB156D" w:rsidRPr="003D302F" w:rsidRDefault="00EB156D" w:rsidP="003D30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302F">
        <w:rPr>
          <w:rFonts w:ascii="Times New Roman" w:hAnsi="Times New Roman" w:cs="Times New Roman"/>
          <w:b/>
          <w:spacing w:val="1"/>
          <w:sz w:val="28"/>
          <w:szCs w:val="28"/>
        </w:rPr>
        <w:t>НОВОСИБИРСКОЙ ОБЛАСТИ</w:t>
      </w:r>
    </w:p>
    <w:p w:rsidR="00EB156D" w:rsidRDefault="00EB156D" w:rsidP="003D302F">
      <w:pPr>
        <w:spacing w:after="0" w:line="240" w:lineRule="auto"/>
        <w:jc w:val="center"/>
        <w:rPr>
          <w:rFonts w:ascii="Times New Roman" w:hAnsi="Times New Roman" w:cs="Times New Roman"/>
          <w:b/>
          <w:spacing w:val="-3"/>
          <w:sz w:val="28"/>
          <w:szCs w:val="28"/>
        </w:rPr>
      </w:pPr>
      <w:r w:rsidRPr="003D302F">
        <w:rPr>
          <w:rFonts w:ascii="Times New Roman" w:hAnsi="Times New Roman" w:cs="Times New Roman"/>
          <w:b/>
          <w:spacing w:val="-3"/>
          <w:sz w:val="28"/>
          <w:szCs w:val="28"/>
        </w:rPr>
        <w:t>ПОСТАНОВЛЕНИЕ</w:t>
      </w:r>
    </w:p>
    <w:p w:rsidR="003D302F" w:rsidRPr="003D302F" w:rsidRDefault="003D302F" w:rsidP="003D302F">
      <w:pPr>
        <w:spacing w:after="0" w:line="240" w:lineRule="auto"/>
        <w:jc w:val="center"/>
        <w:rPr>
          <w:rFonts w:ascii="Times New Roman" w:hAnsi="Times New Roman" w:cs="Times New Roman"/>
          <w:b/>
          <w:spacing w:val="-3"/>
          <w:sz w:val="28"/>
          <w:szCs w:val="28"/>
        </w:rPr>
      </w:pPr>
    </w:p>
    <w:p w:rsidR="00EB156D" w:rsidRDefault="00EB156D" w:rsidP="003D302F">
      <w:pPr>
        <w:spacing w:after="0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3D302F">
        <w:rPr>
          <w:rFonts w:ascii="Times New Roman" w:hAnsi="Times New Roman" w:cs="Times New Roman"/>
          <w:b/>
          <w:spacing w:val="-4"/>
          <w:sz w:val="28"/>
          <w:szCs w:val="28"/>
        </w:rPr>
        <w:t xml:space="preserve">с. </w:t>
      </w:r>
      <w:proofErr w:type="spellStart"/>
      <w:r w:rsidRPr="003D302F">
        <w:rPr>
          <w:rFonts w:ascii="Times New Roman" w:hAnsi="Times New Roman" w:cs="Times New Roman"/>
          <w:b/>
          <w:spacing w:val="-4"/>
          <w:sz w:val="28"/>
          <w:szCs w:val="28"/>
        </w:rPr>
        <w:t>Елизаветинка</w:t>
      </w:r>
      <w:proofErr w:type="spellEnd"/>
    </w:p>
    <w:p w:rsidR="003D302F" w:rsidRDefault="003D302F" w:rsidP="003D302F">
      <w:pPr>
        <w:spacing w:after="0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:rsidR="00EB156D" w:rsidRPr="003D302F" w:rsidRDefault="003D302F" w:rsidP="003D302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3D302F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4002E">
        <w:rPr>
          <w:rFonts w:ascii="Times New Roman" w:hAnsi="Times New Roman" w:cs="Times New Roman"/>
          <w:b/>
          <w:sz w:val="28"/>
          <w:szCs w:val="28"/>
        </w:rPr>
        <w:t>10.05</w:t>
      </w:r>
      <w:r w:rsidR="00EB156D" w:rsidRPr="003D302F">
        <w:rPr>
          <w:rFonts w:ascii="Times New Roman" w:hAnsi="Times New Roman" w:cs="Times New Roman"/>
          <w:b/>
          <w:sz w:val="28"/>
          <w:szCs w:val="28"/>
        </w:rPr>
        <w:t>.2015г.</w:t>
      </w:r>
      <w:r w:rsidR="00EB156D" w:rsidRPr="003D302F">
        <w:rPr>
          <w:rFonts w:ascii="Times New Roman" w:hAnsi="Times New Roman" w:cs="Times New Roman"/>
          <w:b/>
          <w:sz w:val="28"/>
          <w:szCs w:val="28"/>
        </w:rPr>
        <w:tab/>
      </w:r>
      <w:r w:rsidR="00EB156D" w:rsidRPr="003D302F">
        <w:rPr>
          <w:rFonts w:ascii="Times New Roman" w:hAnsi="Times New Roman" w:cs="Times New Roman"/>
          <w:b/>
          <w:sz w:val="28"/>
          <w:szCs w:val="28"/>
        </w:rPr>
        <w:tab/>
      </w:r>
      <w:r w:rsidRPr="003D302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</w:t>
      </w:r>
      <w:r w:rsidR="0074002E">
        <w:rPr>
          <w:rFonts w:ascii="Times New Roman" w:hAnsi="Times New Roman" w:cs="Times New Roman"/>
          <w:b/>
          <w:sz w:val="28"/>
          <w:szCs w:val="28"/>
        </w:rPr>
        <w:t>№ 22</w:t>
      </w:r>
    </w:p>
    <w:p w:rsidR="00EB156D" w:rsidRPr="00EB156D" w:rsidRDefault="00EB156D" w:rsidP="00EB156D">
      <w:pPr>
        <w:spacing w:after="0" w:line="240" w:lineRule="auto"/>
        <w:ind w:left="-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943F1" w:rsidRDefault="00EB156D" w:rsidP="00EB15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B156D">
        <w:rPr>
          <w:rFonts w:ascii="Times New Roman" w:hAnsi="Times New Roman" w:cs="Times New Roman"/>
          <w:b/>
          <w:sz w:val="28"/>
          <w:szCs w:val="28"/>
        </w:rPr>
        <w:t>О внесении изменений в инструкцию о порядке организации работы с обращениями граждан в администрации</w:t>
      </w:r>
      <w:proofErr w:type="gramEnd"/>
      <w:r w:rsidRPr="00EB156D">
        <w:rPr>
          <w:rFonts w:ascii="Times New Roman" w:hAnsi="Times New Roman" w:cs="Times New Roman"/>
          <w:b/>
          <w:sz w:val="28"/>
          <w:szCs w:val="28"/>
        </w:rPr>
        <w:t xml:space="preserve"> Елизаветинского сельсовета, утвержденную постановлением администрации Елизаветинского сельсовета от 19.09.2013г. </w:t>
      </w:r>
      <w:r>
        <w:rPr>
          <w:rFonts w:ascii="Times New Roman" w:hAnsi="Times New Roman" w:cs="Times New Roman"/>
          <w:b/>
          <w:sz w:val="28"/>
          <w:szCs w:val="28"/>
        </w:rPr>
        <w:t>№</w:t>
      </w:r>
      <w:r w:rsidRPr="00EB156D">
        <w:rPr>
          <w:rFonts w:ascii="Times New Roman" w:hAnsi="Times New Roman" w:cs="Times New Roman"/>
          <w:b/>
          <w:sz w:val="28"/>
          <w:szCs w:val="28"/>
        </w:rPr>
        <w:t xml:space="preserve"> 40</w:t>
      </w:r>
    </w:p>
    <w:p w:rsidR="00EB156D" w:rsidRDefault="003D302F" w:rsidP="00EB15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B156D">
        <w:rPr>
          <w:rFonts w:ascii="Times New Roman" w:hAnsi="Times New Roman" w:cs="Times New Roman"/>
          <w:sz w:val="28"/>
          <w:szCs w:val="28"/>
        </w:rPr>
        <w:t>На основании Федерального за</w:t>
      </w:r>
      <w:r>
        <w:rPr>
          <w:rFonts w:ascii="Times New Roman" w:hAnsi="Times New Roman" w:cs="Times New Roman"/>
          <w:sz w:val="28"/>
          <w:szCs w:val="28"/>
        </w:rPr>
        <w:t>кона Российской Федерации от 24</w:t>
      </w:r>
      <w:r w:rsidR="00EB156D">
        <w:rPr>
          <w:rFonts w:ascii="Times New Roman" w:hAnsi="Times New Roman" w:cs="Times New Roman"/>
          <w:sz w:val="28"/>
          <w:szCs w:val="28"/>
        </w:rPr>
        <w:t xml:space="preserve"> ноября 2014г. № 357-ФЗ «О внесении изменений в Федеральный закон «О правовом положении иностранных граждан в Российской Федерации» и отдельные законодательные акты Российской Федерации» и внесении изменений в ФЗ от 02 мая 2006г. №59-ФЗ «О порядке рассмотрения обращений граждан Российской Федерации»</w:t>
      </w:r>
    </w:p>
    <w:p w:rsidR="00EB156D" w:rsidRDefault="00EB156D" w:rsidP="00EB15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EB156D" w:rsidRDefault="000A1543" w:rsidP="00EB15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B156D">
        <w:rPr>
          <w:rFonts w:ascii="Times New Roman" w:hAnsi="Times New Roman" w:cs="Times New Roman"/>
          <w:sz w:val="28"/>
          <w:szCs w:val="28"/>
        </w:rPr>
        <w:t xml:space="preserve">Внести в инструкцию о порядке организации </w:t>
      </w:r>
      <w:proofErr w:type="gramStart"/>
      <w:r w:rsidR="00EB156D">
        <w:rPr>
          <w:rFonts w:ascii="Times New Roman" w:hAnsi="Times New Roman" w:cs="Times New Roman"/>
          <w:sz w:val="28"/>
          <w:szCs w:val="28"/>
        </w:rPr>
        <w:t>работы</w:t>
      </w:r>
      <w:proofErr w:type="gramEnd"/>
      <w:r w:rsidR="00EB156D">
        <w:rPr>
          <w:rFonts w:ascii="Times New Roman" w:hAnsi="Times New Roman" w:cs="Times New Roman"/>
          <w:sz w:val="28"/>
          <w:szCs w:val="28"/>
        </w:rPr>
        <w:t xml:space="preserve"> с обращениями граждан следующие изменения:</w:t>
      </w:r>
    </w:p>
    <w:p w:rsidR="00DB6BE9" w:rsidRPr="00DB6BE9" w:rsidRDefault="00DB6BE9" w:rsidP="00DB6BE9">
      <w:pPr>
        <w:pStyle w:val="a3"/>
        <w:numPr>
          <w:ilvl w:val="0"/>
          <w:numId w:val="1"/>
        </w:numPr>
        <w:rPr>
          <w:sz w:val="28"/>
          <w:szCs w:val="28"/>
        </w:rPr>
      </w:pPr>
      <w:r w:rsidRPr="00DB6BE9">
        <w:rPr>
          <w:rFonts w:ascii="Times New Roman" w:hAnsi="Times New Roman" w:cs="Times New Roman"/>
          <w:sz w:val="28"/>
          <w:szCs w:val="28"/>
        </w:rPr>
        <w:t>Раздел 3 дополнить пунктом 29.1 следующего содержания:</w:t>
      </w:r>
    </w:p>
    <w:p w:rsidR="00DB6BE9" w:rsidRDefault="00DB6BE9" w:rsidP="003D302F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 29.1. </w:t>
      </w:r>
      <w:proofErr w:type="gramStart"/>
      <w:r>
        <w:rPr>
          <w:rFonts w:ascii="Times New Roman" w:hAnsi="Times New Roman" w:cs="Times New Roman"/>
          <w:sz w:val="28"/>
          <w:szCs w:val="28"/>
        </w:rPr>
        <w:t>Письменное обращение, содержащее информацию о фактах возможных нарушений законодательства 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власти, осуществляющего правоприменительные функции, функции по контролю, надзору и оказанию государственных услуг в сфере миграции, и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уведомлением гражданина, направившего обращение, о переадресации его обращения, за исключением случая, указанного в пункте</w:t>
      </w:r>
      <w:r w:rsidR="003D302F">
        <w:rPr>
          <w:rFonts w:ascii="Times New Roman" w:hAnsi="Times New Roman" w:cs="Times New Roman"/>
          <w:sz w:val="28"/>
          <w:szCs w:val="28"/>
        </w:rPr>
        <w:t xml:space="preserve"> 14.2 раздела 2 настоящей инструкции»;</w:t>
      </w:r>
    </w:p>
    <w:p w:rsidR="003D302F" w:rsidRPr="003D302F" w:rsidRDefault="003D302F" w:rsidP="003D302F">
      <w:pPr>
        <w:pStyle w:val="a3"/>
        <w:numPr>
          <w:ilvl w:val="0"/>
          <w:numId w:val="1"/>
        </w:numPr>
        <w:ind w:left="142" w:firstLine="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4 дополнить пунктом 35.1. следующего содержания:</w:t>
      </w:r>
    </w:p>
    <w:p w:rsidR="003D302F" w:rsidRDefault="003D302F" w:rsidP="003D302F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«письменное обращение, поступившее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и </w:t>
      </w:r>
      <w:r>
        <w:rPr>
          <w:rFonts w:ascii="Times New Roman" w:hAnsi="Times New Roman" w:cs="Times New Roman"/>
          <w:sz w:val="28"/>
          <w:szCs w:val="28"/>
        </w:rPr>
        <w:lastRenderedPageBreak/>
        <w:t>содержащее информацию о фактах возможных нарушений законодательства Российской Федерации в сфере миграции, рассматривается в течение 20 дней со дня регистрации письменного обращения».</w:t>
      </w:r>
    </w:p>
    <w:p w:rsidR="003D302F" w:rsidRPr="003D302F" w:rsidRDefault="003D302F" w:rsidP="003D302F">
      <w:pPr>
        <w:pStyle w:val="a3"/>
        <w:numPr>
          <w:ilvl w:val="0"/>
          <w:numId w:val="1"/>
        </w:numPr>
        <w:ind w:left="142" w:firstLine="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35 раздела 4  дополнить «за исключением случая, указанного в пункте 35.1 раздела 4 настоящей инструкции»;</w:t>
      </w:r>
    </w:p>
    <w:p w:rsidR="003D302F" w:rsidRDefault="003D302F" w:rsidP="003D302F">
      <w:pPr>
        <w:rPr>
          <w:sz w:val="28"/>
          <w:szCs w:val="28"/>
        </w:rPr>
      </w:pPr>
    </w:p>
    <w:p w:rsidR="003D302F" w:rsidRPr="003D302F" w:rsidRDefault="003D302F" w:rsidP="003D30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Елизаветинского сельсовета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В.А.Шрайбер</w:t>
      </w:r>
      <w:proofErr w:type="spellEnd"/>
    </w:p>
    <w:p w:rsidR="003D302F" w:rsidRPr="00DB6BE9" w:rsidRDefault="003D302F" w:rsidP="003D302F">
      <w:pPr>
        <w:pStyle w:val="a3"/>
        <w:rPr>
          <w:sz w:val="28"/>
          <w:szCs w:val="28"/>
        </w:rPr>
      </w:pPr>
    </w:p>
    <w:sectPr w:rsidR="003D302F" w:rsidRPr="00DB6BE9" w:rsidSect="003D302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31E96"/>
    <w:multiLevelType w:val="hybridMultilevel"/>
    <w:tmpl w:val="96E0BADA"/>
    <w:lvl w:ilvl="0" w:tplc="0E30CC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>
    <w:useFELayout/>
  </w:compat>
  <w:rsids>
    <w:rsidRoot w:val="00EB156D"/>
    <w:rsid w:val="000A1543"/>
    <w:rsid w:val="003D302F"/>
    <w:rsid w:val="006C5850"/>
    <w:rsid w:val="0074002E"/>
    <w:rsid w:val="009943F1"/>
    <w:rsid w:val="00A44A6C"/>
    <w:rsid w:val="00C41FB7"/>
    <w:rsid w:val="00DB6BE9"/>
    <w:rsid w:val="00EB15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3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6B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8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00AFA0-A2AA-4F21-9E13-2BF00702C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2015-05-19T10:31:00Z</cp:lastPrinted>
  <dcterms:created xsi:type="dcterms:W3CDTF">2015-02-24T06:51:00Z</dcterms:created>
  <dcterms:modified xsi:type="dcterms:W3CDTF">2015-05-19T10:47:00Z</dcterms:modified>
</cp:coreProperties>
</file>